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C6" w:rsidRPr="00D628E0" w:rsidRDefault="007649C6" w:rsidP="007649C6">
      <w:pPr>
        <w:rPr>
          <w:b/>
          <w:bCs/>
          <w:color w:val="000000" w:themeColor="text1"/>
        </w:rPr>
      </w:pPr>
      <w:r w:rsidRPr="00D628E0">
        <w:rPr>
          <w:b/>
          <w:bCs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E9509" wp14:editId="27F88796">
                <wp:simplePos x="0" y="0"/>
                <wp:positionH relativeFrom="column">
                  <wp:posOffset>4131945</wp:posOffset>
                </wp:positionH>
                <wp:positionV relativeFrom="paragraph">
                  <wp:posOffset>-52070</wp:posOffset>
                </wp:positionV>
                <wp:extent cx="1943100" cy="4572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9C6" w:rsidRDefault="007649C6" w:rsidP="007649C6">
                            <w:r>
                              <w:t>Õppeaasta: 201</w:t>
                            </w:r>
                            <w:r w:rsidR="007F5080">
                              <w:t>8</w:t>
                            </w:r>
                            <w:r>
                              <w:t>/201</w:t>
                            </w:r>
                            <w:r w:rsidR="007F5080">
                              <w:t>9</w:t>
                            </w:r>
                          </w:p>
                          <w:p w:rsidR="007649C6" w:rsidRDefault="007649C6" w:rsidP="007649C6">
                            <w:proofErr w:type="spellStart"/>
                            <w:r>
                              <w:t>Õpperühm:II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775DE4">
                              <w:t>RP1</w:t>
                            </w:r>
                            <w:r w:rsidR="007F5080">
                              <w:t>7</w:t>
                            </w:r>
                            <w:r w:rsidR="00CD2244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E9509" id="Rectangle 2" o:spid="_x0000_s1026" style="position:absolute;margin-left:325.35pt;margin-top:-4.1pt;width:15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">
                <v:textbox>
                  <w:txbxContent>
                    <w:p w:rsidR="007649C6" w:rsidRDefault="007649C6" w:rsidP="007649C6">
                      <w:r>
                        <w:t>Õppeaasta: 201</w:t>
                      </w:r>
                      <w:r w:rsidR="007F5080">
                        <w:t>8</w:t>
                      </w:r>
                      <w:r>
                        <w:t>/201</w:t>
                      </w:r>
                      <w:r w:rsidR="007F5080">
                        <w:t>9</w:t>
                      </w:r>
                    </w:p>
                    <w:p w:rsidR="007649C6" w:rsidRDefault="007649C6" w:rsidP="007649C6">
                      <w:proofErr w:type="spellStart"/>
                      <w:r>
                        <w:t>Õpperühm:II</w:t>
                      </w:r>
                      <w:proofErr w:type="spellEnd"/>
                      <w:r>
                        <w:t xml:space="preserve"> </w:t>
                      </w:r>
                      <w:r w:rsidRPr="00775DE4">
                        <w:t>RP1</w:t>
                      </w:r>
                      <w:r w:rsidR="007F5080">
                        <w:t>7</w:t>
                      </w:r>
                      <w:bookmarkStart w:id="1" w:name="_GoBack"/>
                      <w:bookmarkEnd w:id="1"/>
                      <w:r w:rsidR="00CD2244"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Pr="00D628E0">
        <w:rPr>
          <w:b/>
          <w:bCs/>
        </w:rPr>
        <w:t>ÕPPEKAVA</w:t>
      </w:r>
      <w:r w:rsidRPr="00D628E0">
        <w:rPr>
          <w:b/>
          <w:bCs/>
          <w:color w:val="000000" w:themeColor="text1"/>
        </w:rPr>
        <w:t xml:space="preserve">: </w:t>
      </w:r>
      <w:r w:rsidRPr="00D628E0">
        <w:rPr>
          <w:b/>
          <w:color w:val="000000" w:themeColor="text1"/>
        </w:rPr>
        <w:t>RAAMATUPIDAJA</w:t>
      </w:r>
    </w:p>
    <w:p w:rsidR="007649C6" w:rsidRPr="00D628E0" w:rsidRDefault="007649C6" w:rsidP="007649C6">
      <w:pPr>
        <w:rPr>
          <w:b/>
          <w:bCs/>
        </w:rPr>
      </w:pPr>
    </w:p>
    <w:p w:rsidR="007649C6" w:rsidRPr="00D628E0" w:rsidRDefault="007649C6" w:rsidP="007649C6">
      <w:pPr>
        <w:rPr>
          <w:b/>
          <w:bCs/>
        </w:rPr>
      </w:pPr>
    </w:p>
    <w:p w:rsidR="007649C6" w:rsidRPr="00D628E0" w:rsidRDefault="007649C6" w:rsidP="007649C6">
      <w:pPr>
        <w:rPr>
          <w:b/>
          <w:bCs/>
        </w:rPr>
      </w:pPr>
    </w:p>
    <w:p w:rsidR="007649C6" w:rsidRPr="00D628E0" w:rsidRDefault="007649C6" w:rsidP="007649C6">
      <w:pPr>
        <w:rPr>
          <w:b/>
          <w:bCs/>
          <w:color w:val="000000" w:themeColor="text1"/>
        </w:rPr>
      </w:pPr>
      <w:r w:rsidRPr="00D628E0">
        <w:rPr>
          <w:b/>
          <w:bCs/>
        </w:rPr>
        <w:t xml:space="preserve">Mooduli nimetus </w:t>
      </w:r>
      <w:r w:rsidRPr="00D628E0">
        <w:rPr>
          <w:b/>
          <w:caps/>
          <w:color w:val="000000" w:themeColor="text1"/>
        </w:rPr>
        <w:t>finantsarvestus</w:t>
      </w:r>
    </w:p>
    <w:p w:rsidR="007649C6" w:rsidRPr="00447036" w:rsidRDefault="007649C6" w:rsidP="007649C6">
      <w:pPr>
        <w:rPr>
          <w:b/>
          <w:bCs/>
          <w:color w:val="000000" w:themeColor="text1"/>
        </w:rPr>
      </w:pPr>
    </w:p>
    <w:p w:rsidR="007649C6" w:rsidRPr="00447036" w:rsidRDefault="007649C6" w:rsidP="007649C6">
      <w:pPr>
        <w:rPr>
          <w:b/>
          <w:bCs/>
        </w:rPr>
      </w:pPr>
      <w:r w:rsidRPr="00447036">
        <w:rPr>
          <w:b/>
          <w:bCs/>
        </w:rPr>
        <w:t xml:space="preserve">Teema  </w:t>
      </w:r>
      <w:r w:rsidRPr="00447036">
        <w:rPr>
          <w:b/>
          <w:bCs/>
          <w:color w:val="000000" w:themeColor="text1"/>
        </w:rPr>
        <w:t>Majandussündmuste dokumenteerimine ja kirjendamine</w:t>
      </w:r>
      <w:r>
        <w:rPr>
          <w:b/>
          <w:bCs/>
          <w:color w:val="000000" w:themeColor="text1"/>
        </w:rPr>
        <w:t xml:space="preserve"> </w:t>
      </w:r>
      <w:r w:rsidRPr="00447036">
        <w:rPr>
          <w:b/>
          <w:bCs/>
        </w:rPr>
        <w:t xml:space="preserve">töökava </w:t>
      </w:r>
    </w:p>
    <w:p w:rsidR="007649C6" w:rsidRPr="00447036" w:rsidRDefault="007649C6" w:rsidP="007649C6">
      <w:pPr>
        <w:rPr>
          <w:b/>
          <w:bCs/>
        </w:rPr>
      </w:pPr>
    </w:p>
    <w:p w:rsidR="007649C6" w:rsidRPr="00447036" w:rsidRDefault="007649C6" w:rsidP="007649C6">
      <w:pPr>
        <w:rPr>
          <w:b/>
          <w:bCs/>
        </w:rPr>
      </w:pPr>
      <w:r w:rsidRPr="00447036">
        <w:rPr>
          <w:b/>
          <w:bCs/>
        </w:rPr>
        <w:t xml:space="preserve">Teema maht: </w:t>
      </w:r>
      <w:r>
        <w:rPr>
          <w:b/>
          <w:bCs/>
        </w:rPr>
        <w:t>3</w:t>
      </w:r>
      <w:r w:rsidRPr="00447036">
        <w:rPr>
          <w:b/>
          <w:bCs/>
        </w:rPr>
        <w:t xml:space="preserve"> EKAP</w:t>
      </w:r>
    </w:p>
    <w:p w:rsidR="007649C6" w:rsidRPr="00447036" w:rsidRDefault="007649C6" w:rsidP="007649C6">
      <w:pPr>
        <w:rPr>
          <w:b/>
          <w:bCs/>
        </w:rPr>
      </w:pPr>
    </w:p>
    <w:p w:rsidR="007649C6" w:rsidRPr="00447036" w:rsidRDefault="007649C6" w:rsidP="007649C6">
      <w:pPr>
        <w:rPr>
          <w:b/>
          <w:bCs/>
        </w:rPr>
      </w:pPr>
      <w:r w:rsidRPr="00447036">
        <w:rPr>
          <w:b/>
          <w:bCs/>
        </w:rPr>
        <w:t xml:space="preserve">Maht tundides: </w:t>
      </w:r>
      <w:r>
        <w:t>78</w:t>
      </w:r>
      <w:r w:rsidRPr="00447036">
        <w:t xml:space="preserve"> t,</w:t>
      </w:r>
      <w:r w:rsidRPr="00447036">
        <w:rPr>
          <w:b/>
          <w:bCs/>
        </w:rPr>
        <w:t xml:space="preserve"> </w:t>
      </w:r>
      <w:r w:rsidRPr="00447036">
        <w:t xml:space="preserve">sh auditoorne töö </w:t>
      </w:r>
      <w:r>
        <w:t>24</w:t>
      </w:r>
      <w:r w:rsidRPr="00447036">
        <w:t xml:space="preserve"> t, iseseisev töö </w:t>
      </w:r>
      <w:r>
        <w:t>54</w:t>
      </w:r>
      <w:r w:rsidRPr="00447036">
        <w:t xml:space="preserve"> t</w:t>
      </w:r>
    </w:p>
    <w:p w:rsidR="007649C6" w:rsidRPr="00447036" w:rsidRDefault="007649C6" w:rsidP="007649C6">
      <w:pPr>
        <w:rPr>
          <w:b/>
          <w:bCs/>
        </w:rPr>
      </w:pPr>
    </w:p>
    <w:p w:rsidR="007649C6" w:rsidRPr="00447036" w:rsidRDefault="007649C6" w:rsidP="007649C6">
      <w:pPr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Teema</w:t>
      </w:r>
      <w:r w:rsidRPr="00447036">
        <w:rPr>
          <w:b/>
        </w:rPr>
        <w:t xml:space="preserve"> õpiväljundid:</w:t>
      </w:r>
    </w:p>
    <w:p w:rsidR="007649C6" w:rsidRDefault="007649C6" w:rsidP="007649C6">
      <w:pPr>
        <w:pStyle w:val="ListParagraph"/>
        <w:shd w:val="clear" w:color="auto" w:fill="FFFFFF"/>
      </w:pPr>
      <w:r w:rsidRPr="00447036">
        <w:t>Kajastab dokumentide alusel väikese ja keskmise suurusega majandusüksuse majandussündmusi arvestusregistrites</w:t>
      </w:r>
    </w:p>
    <w:p w:rsidR="007649C6" w:rsidRPr="00447036" w:rsidRDefault="007649C6" w:rsidP="007649C6">
      <w:pPr>
        <w:pStyle w:val="ListParagraph"/>
        <w:shd w:val="clear" w:color="auto" w:fill="FFFFFF"/>
      </w:pPr>
    </w:p>
    <w:p w:rsidR="007649C6" w:rsidRPr="00447036" w:rsidRDefault="007649C6" w:rsidP="007649C6">
      <w:pPr>
        <w:numPr>
          <w:ilvl w:val="0"/>
          <w:numId w:val="2"/>
        </w:numPr>
        <w:ind w:hanging="720"/>
        <w:rPr>
          <w:b/>
        </w:rPr>
      </w:pPr>
      <w:r w:rsidRPr="00447036">
        <w:rPr>
          <w:b/>
        </w:rPr>
        <w:t>Teema auditoorse õppetöö ajakava ja alateemade loetelu.</w:t>
      </w:r>
    </w:p>
    <w:tbl>
      <w:tblPr>
        <w:tblStyle w:val="TableGrid"/>
        <w:tblW w:w="9464" w:type="dxa"/>
        <w:tblLook w:val="01E0" w:firstRow="1" w:lastRow="1" w:firstColumn="1" w:lastColumn="1" w:noHBand="0" w:noVBand="0"/>
      </w:tblPr>
      <w:tblGrid>
        <w:gridCol w:w="517"/>
        <w:gridCol w:w="1070"/>
        <w:gridCol w:w="2949"/>
        <w:gridCol w:w="2416"/>
        <w:gridCol w:w="2512"/>
      </w:tblGrid>
      <w:tr w:rsidR="007649C6" w:rsidRPr="00447036" w:rsidTr="00535296">
        <w:tc>
          <w:tcPr>
            <w:tcW w:w="517" w:type="dxa"/>
          </w:tcPr>
          <w:p w:rsidR="007649C6" w:rsidRPr="00447036" w:rsidRDefault="007649C6" w:rsidP="00535296">
            <w:r w:rsidRPr="00447036">
              <w:t>Jrk nr</w:t>
            </w:r>
          </w:p>
        </w:tc>
        <w:tc>
          <w:tcPr>
            <w:tcW w:w="1070" w:type="dxa"/>
          </w:tcPr>
          <w:p w:rsidR="007649C6" w:rsidRPr="00447036" w:rsidRDefault="007649C6" w:rsidP="00535296">
            <w:r w:rsidRPr="00447036">
              <w:t xml:space="preserve">Maht </w:t>
            </w:r>
          </w:p>
          <w:p w:rsidR="007649C6" w:rsidRPr="00447036" w:rsidRDefault="007649C6" w:rsidP="00535296">
            <w:r w:rsidRPr="00447036">
              <w:t>tundides</w:t>
            </w:r>
          </w:p>
        </w:tc>
        <w:tc>
          <w:tcPr>
            <w:tcW w:w="2949" w:type="dxa"/>
          </w:tcPr>
          <w:p w:rsidR="007649C6" w:rsidRPr="00447036" w:rsidRDefault="007649C6" w:rsidP="00535296">
            <w:r w:rsidRPr="00447036">
              <w:t>Alateema, sisu lühikirjeldus</w:t>
            </w:r>
          </w:p>
        </w:tc>
        <w:tc>
          <w:tcPr>
            <w:tcW w:w="2416" w:type="dxa"/>
          </w:tcPr>
          <w:p w:rsidR="007649C6" w:rsidRPr="00447036" w:rsidRDefault="007649C6" w:rsidP="00535296">
            <w:r w:rsidRPr="00447036">
              <w:t>Hindamismeetodid  ja ülesanded</w:t>
            </w:r>
          </w:p>
        </w:tc>
        <w:tc>
          <w:tcPr>
            <w:tcW w:w="2512" w:type="dxa"/>
          </w:tcPr>
          <w:p w:rsidR="007649C6" w:rsidRPr="00447036" w:rsidRDefault="007649C6" w:rsidP="00535296">
            <w:r w:rsidRPr="00447036">
              <w:t>Õppemeetodid</w:t>
            </w:r>
          </w:p>
        </w:tc>
      </w:tr>
      <w:tr w:rsidR="007649C6" w:rsidRPr="00447036" w:rsidTr="00535296">
        <w:tc>
          <w:tcPr>
            <w:tcW w:w="517" w:type="dxa"/>
          </w:tcPr>
          <w:p w:rsidR="007649C6" w:rsidRPr="00447036" w:rsidRDefault="007649C6" w:rsidP="00535296">
            <w:r>
              <w:t>1</w:t>
            </w:r>
            <w:r w:rsidRPr="00447036">
              <w:t>.</w:t>
            </w:r>
          </w:p>
        </w:tc>
        <w:tc>
          <w:tcPr>
            <w:tcW w:w="1070" w:type="dxa"/>
          </w:tcPr>
          <w:p w:rsidR="007649C6" w:rsidRPr="00447036" w:rsidRDefault="007649C6" w:rsidP="00535296">
            <w:r>
              <w:t>2</w:t>
            </w:r>
          </w:p>
        </w:tc>
        <w:tc>
          <w:tcPr>
            <w:tcW w:w="2949" w:type="dxa"/>
          </w:tcPr>
          <w:p w:rsidR="007649C6" w:rsidRPr="00447036" w:rsidRDefault="007649C6" w:rsidP="00535296">
            <w:r>
              <w:t>Lühiajaliste võlakohustuste arvestus. Lühiajalised laenud. Tarnijatele tasumata arvete arvestus. Ostjatelt saadud ettemaksete arvestus.</w:t>
            </w:r>
          </w:p>
        </w:tc>
        <w:tc>
          <w:tcPr>
            <w:tcW w:w="2416" w:type="dxa"/>
          </w:tcPr>
          <w:p w:rsidR="007649C6" w:rsidRPr="00447036" w:rsidRDefault="007649C6" w:rsidP="00535296">
            <w:r w:rsidRPr="00447036">
              <w:t>Situatsiooniülesanded</w:t>
            </w:r>
          </w:p>
        </w:tc>
        <w:tc>
          <w:tcPr>
            <w:tcW w:w="2512" w:type="dxa"/>
          </w:tcPr>
          <w:p w:rsidR="007649C6" w:rsidRPr="00447036" w:rsidRDefault="007649C6" w:rsidP="00535296">
            <w:r w:rsidRPr="00447036">
              <w:t>Loeng, praktilised ülesanded</w:t>
            </w:r>
          </w:p>
        </w:tc>
      </w:tr>
      <w:tr w:rsidR="007649C6" w:rsidRPr="00447036" w:rsidTr="00535296">
        <w:tc>
          <w:tcPr>
            <w:tcW w:w="517" w:type="dxa"/>
          </w:tcPr>
          <w:p w:rsidR="007649C6" w:rsidRPr="00447036" w:rsidRDefault="007649C6" w:rsidP="00535296">
            <w:r w:rsidRPr="00447036">
              <w:t>4.</w:t>
            </w:r>
          </w:p>
        </w:tc>
        <w:tc>
          <w:tcPr>
            <w:tcW w:w="1070" w:type="dxa"/>
          </w:tcPr>
          <w:p w:rsidR="007649C6" w:rsidRPr="00447036" w:rsidRDefault="007649C6" w:rsidP="00535296">
            <w:r>
              <w:t>2</w:t>
            </w:r>
          </w:p>
        </w:tc>
        <w:tc>
          <w:tcPr>
            <w:tcW w:w="2949" w:type="dxa"/>
          </w:tcPr>
          <w:p w:rsidR="007649C6" w:rsidRDefault="007649C6" w:rsidP="00535296">
            <w:r>
              <w:t>Töötasude arvestus.</w:t>
            </w:r>
          </w:p>
          <w:p w:rsidR="007649C6" w:rsidRPr="00447036" w:rsidRDefault="007649C6" w:rsidP="00535296">
            <w:r>
              <w:t>Maksude ja maksete arvestus töötasult. Sotsiaalmaksu, töötaja ja tööandja töötuskindlustuse, tulumaksu arvestus. Käibemaksu arvestus.</w:t>
            </w:r>
          </w:p>
        </w:tc>
        <w:tc>
          <w:tcPr>
            <w:tcW w:w="2416" w:type="dxa"/>
          </w:tcPr>
          <w:p w:rsidR="007649C6" w:rsidRPr="00447036" w:rsidRDefault="007649C6" w:rsidP="00535296">
            <w:r w:rsidRPr="00447036">
              <w:t>Situatsiooniülesanded</w:t>
            </w:r>
          </w:p>
        </w:tc>
        <w:tc>
          <w:tcPr>
            <w:tcW w:w="2512" w:type="dxa"/>
          </w:tcPr>
          <w:p w:rsidR="007649C6" w:rsidRPr="00447036" w:rsidRDefault="007649C6" w:rsidP="00535296">
            <w:r w:rsidRPr="00447036">
              <w:t>Loeng, praktilised ülesanded</w:t>
            </w:r>
          </w:p>
        </w:tc>
      </w:tr>
      <w:tr w:rsidR="007649C6" w:rsidRPr="00447036" w:rsidTr="00535296">
        <w:tc>
          <w:tcPr>
            <w:tcW w:w="517" w:type="dxa"/>
          </w:tcPr>
          <w:p w:rsidR="007649C6" w:rsidRPr="00447036" w:rsidRDefault="007649C6" w:rsidP="00535296">
            <w:r w:rsidRPr="00447036">
              <w:t>5.</w:t>
            </w:r>
          </w:p>
        </w:tc>
        <w:tc>
          <w:tcPr>
            <w:tcW w:w="1070" w:type="dxa"/>
          </w:tcPr>
          <w:p w:rsidR="007649C6" w:rsidRPr="00447036" w:rsidRDefault="007649C6" w:rsidP="00535296">
            <w:r>
              <w:t>4</w:t>
            </w:r>
          </w:p>
        </w:tc>
        <w:tc>
          <w:tcPr>
            <w:tcW w:w="2949" w:type="dxa"/>
          </w:tcPr>
          <w:p w:rsidR="007649C6" w:rsidRPr="00447036" w:rsidRDefault="007649C6" w:rsidP="00535296">
            <w:r>
              <w:t>Eraldiste arvestus.</w:t>
            </w:r>
          </w:p>
        </w:tc>
        <w:tc>
          <w:tcPr>
            <w:tcW w:w="2416" w:type="dxa"/>
          </w:tcPr>
          <w:p w:rsidR="007649C6" w:rsidRPr="00447036" w:rsidRDefault="007649C6" w:rsidP="00535296">
            <w:r w:rsidRPr="00447036">
              <w:t>Situatsiooniülesanded</w:t>
            </w:r>
          </w:p>
        </w:tc>
        <w:tc>
          <w:tcPr>
            <w:tcW w:w="2512" w:type="dxa"/>
          </w:tcPr>
          <w:p w:rsidR="007649C6" w:rsidRPr="00447036" w:rsidRDefault="007649C6" w:rsidP="00535296">
            <w:r w:rsidRPr="00447036">
              <w:t>Loeng, praktilised ülesanded</w:t>
            </w:r>
          </w:p>
        </w:tc>
      </w:tr>
      <w:tr w:rsidR="007649C6" w:rsidRPr="00447036" w:rsidTr="00535296">
        <w:tc>
          <w:tcPr>
            <w:tcW w:w="517" w:type="dxa"/>
          </w:tcPr>
          <w:p w:rsidR="007649C6" w:rsidRPr="00447036" w:rsidRDefault="007649C6" w:rsidP="00535296">
            <w:r w:rsidRPr="00447036">
              <w:t>6.</w:t>
            </w:r>
          </w:p>
        </w:tc>
        <w:tc>
          <w:tcPr>
            <w:tcW w:w="1070" w:type="dxa"/>
          </w:tcPr>
          <w:p w:rsidR="007649C6" w:rsidRPr="00447036" w:rsidRDefault="007649C6" w:rsidP="00535296">
            <w:r>
              <w:t>2</w:t>
            </w:r>
          </w:p>
        </w:tc>
        <w:tc>
          <w:tcPr>
            <w:tcW w:w="2949" w:type="dxa"/>
          </w:tcPr>
          <w:p w:rsidR="00A81E9C" w:rsidRDefault="007649C6" w:rsidP="00535296">
            <w:pPr>
              <w:tabs>
                <w:tab w:val="left" w:pos="360"/>
              </w:tabs>
            </w:pPr>
            <w:r>
              <w:t>Pikaajaliste võlakohustuste arvestus raamatupidamises.</w:t>
            </w:r>
          </w:p>
          <w:p w:rsidR="007649C6" w:rsidRPr="00447036" w:rsidRDefault="00A81E9C" w:rsidP="00535296">
            <w:pPr>
              <w:tabs>
                <w:tab w:val="left" w:pos="360"/>
              </w:tabs>
            </w:pPr>
            <w:r>
              <w:t>Rendiarvestus.</w:t>
            </w:r>
          </w:p>
        </w:tc>
        <w:tc>
          <w:tcPr>
            <w:tcW w:w="2416" w:type="dxa"/>
          </w:tcPr>
          <w:p w:rsidR="007649C6" w:rsidRPr="00447036" w:rsidRDefault="007649C6" w:rsidP="00535296">
            <w:r w:rsidRPr="00447036">
              <w:t xml:space="preserve">Situatsiooniülesanded </w:t>
            </w:r>
          </w:p>
        </w:tc>
        <w:tc>
          <w:tcPr>
            <w:tcW w:w="2512" w:type="dxa"/>
          </w:tcPr>
          <w:p w:rsidR="007649C6" w:rsidRPr="00447036" w:rsidRDefault="007649C6" w:rsidP="00A81E9C">
            <w:r w:rsidRPr="00447036">
              <w:t>Loeng</w:t>
            </w:r>
            <w:r w:rsidR="00A81E9C">
              <w:t>.</w:t>
            </w:r>
          </w:p>
        </w:tc>
      </w:tr>
      <w:tr w:rsidR="007649C6" w:rsidRPr="00447036" w:rsidTr="00535296">
        <w:tc>
          <w:tcPr>
            <w:tcW w:w="517" w:type="dxa"/>
          </w:tcPr>
          <w:p w:rsidR="007649C6" w:rsidRPr="00447036" w:rsidRDefault="007649C6" w:rsidP="00535296">
            <w:r w:rsidRPr="00447036">
              <w:t>7.</w:t>
            </w:r>
          </w:p>
        </w:tc>
        <w:tc>
          <w:tcPr>
            <w:tcW w:w="1070" w:type="dxa"/>
          </w:tcPr>
          <w:p w:rsidR="007649C6" w:rsidRPr="00447036" w:rsidRDefault="007649C6" w:rsidP="00535296">
            <w:r>
              <w:t>4</w:t>
            </w:r>
          </w:p>
        </w:tc>
        <w:tc>
          <w:tcPr>
            <w:tcW w:w="2949" w:type="dxa"/>
          </w:tcPr>
          <w:p w:rsidR="007649C6" w:rsidRPr="00447036" w:rsidRDefault="007649C6" w:rsidP="00535296">
            <w:r>
              <w:t>Omakapitali muutuste kirjendamine raamatupidamises.</w:t>
            </w:r>
          </w:p>
        </w:tc>
        <w:tc>
          <w:tcPr>
            <w:tcW w:w="2416" w:type="dxa"/>
          </w:tcPr>
          <w:p w:rsidR="007649C6" w:rsidRPr="00447036" w:rsidRDefault="007649C6" w:rsidP="00535296">
            <w:r w:rsidRPr="00447036">
              <w:t>Situatsiooniülesanded</w:t>
            </w:r>
          </w:p>
        </w:tc>
        <w:tc>
          <w:tcPr>
            <w:tcW w:w="2512" w:type="dxa"/>
          </w:tcPr>
          <w:p w:rsidR="007649C6" w:rsidRPr="00447036" w:rsidRDefault="007649C6" w:rsidP="00535296">
            <w:r w:rsidRPr="00447036">
              <w:t>Loeng, praktilised ülesanded</w:t>
            </w:r>
          </w:p>
        </w:tc>
      </w:tr>
      <w:tr w:rsidR="007649C6" w:rsidRPr="00447036" w:rsidTr="00535296">
        <w:tc>
          <w:tcPr>
            <w:tcW w:w="517" w:type="dxa"/>
          </w:tcPr>
          <w:p w:rsidR="007649C6" w:rsidRPr="00447036" w:rsidRDefault="007649C6" w:rsidP="00535296">
            <w:r>
              <w:t>8.</w:t>
            </w:r>
          </w:p>
        </w:tc>
        <w:tc>
          <w:tcPr>
            <w:tcW w:w="1070" w:type="dxa"/>
          </w:tcPr>
          <w:p w:rsidR="007649C6" w:rsidRPr="00447036" w:rsidRDefault="007649C6" w:rsidP="00535296">
            <w:r>
              <w:t>10</w:t>
            </w:r>
          </w:p>
        </w:tc>
        <w:tc>
          <w:tcPr>
            <w:tcW w:w="2949" w:type="dxa"/>
          </w:tcPr>
          <w:p w:rsidR="007649C6" w:rsidRPr="00447036" w:rsidRDefault="007649C6" w:rsidP="00535296">
            <w:r>
              <w:t>Tulude ja kulude arvestus. Kasumiaruande kirjete selgitus</w:t>
            </w:r>
          </w:p>
        </w:tc>
        <w:tc>
          <w:tcPr>
            <w:tcW w:w="2416" w:type="dxa"/>
          </w:tcPr>
          <w:p w:rsidR="007649C6" w:rsidRPr="00447036" w:rsidRDefault="007649C6" w:rsidP="00535296">
            <w:r w:rsidRPr="00447036">
              <w:t>Situatsiooniülesanded</w:t>
            </w:r>
          </w:p>
        </w:tc>
        <w:tc>
          <w:tcPr>
            <w:tcW w:w="2512" w:type="dxa"/>
          </w:tcPr>
          <w:p w:rsidR="007649C6" w:rsidRPr="00447036" w:rsidRDefault="007649C6" w:rsidP="00535296">
            <w:r w:rsidRPr="00447036">
              <w:t>Loeng, praktilised ülesanded</w:t>
            </w:r>
          </w:p>
        </w:tc>
      </w:tr>
    </w:tbl>
    <w:p w:rsidR="007649C6" w:rsidRPr="00447036" w:rsidRDefault="007649C6" w:rsidP="007649C6"/>
    <w:p w:rsidR="007649C6" w:rsidRPr="00695D70" w:rsidRDefault="007649C6" w:rsidP="007649C6">
      <w:pPr>
        <w:numPr>
          <w:ilvl w:val="0"/>
          <w:numId w:val="2"/>
        </w:numPr>
        <w:rPr>
          <w:b/>
        </w:rPr>
      </w:pPr>
      <w:r w:rsidRPr="00695D70">
        <w:rPr>
          <w:b/>
        </w:rPr>
        <w:t>Teema iseseisva töö kirjeldus ja kontroll</w:t>
      </w:r>
    </w:p>
    <w:p w:rsidR="007649C6" w:rsidRDefault="007649C6" w:rsidP="007649C6">
      <w:pPr>
        <w:pStyle w:val="ListParagraph"/>
        <w:numPr>
          <w:ilvl w:val="0"/>
          <w:numId w:val="1"/>
        </w:numPr>
      </w:pPr>
      <w:r w:rsidRPr="00447036">
        <w:t>I</w:t>
      </w:r>
      <w:r>
        <w:t xml:space="preserve">seseisev situatsiooniülesannete lahendamine, mida kontrollitakse ühiselt. </w:t>
      </w:r>
    </w:p>
    <w:p w:rsidR="007649C6" w:rsidRDefault="007649C6" w:rsidP="007649C6">
      <w:pPr>
        <w:pStyle w:val="ListParagraph"/>
        <w:numPr>
          <w:ilvl w:val="0"/>
          <w:numId w:val="1"/>
        </w:numPr>
      </w:pPr>
      <w:r>
        <w:t>Raamatupidamise Toimkonna Juhendite lugemine, mida kontrollitakse kontrolltöös.</w:t>
      </w:r>
    </w:p>
    <w:p w:rsidR="007649C6" w:rsidRDefault="007649C6" w:rsidP="007649C6">
      <w:pPr>
        <w:pStyle w:val="ListParagraph"/>
      </w:pPr>
      <w:r>
        <w:t xml:space="preserve">Iseseisava töö maht kokku 54 t, sh. situatsiooniülesanded 25 t ja  </w:t>
      </w:r>
      <w:proofErr w:type="spellStart"/>
      <w:r>
        <w:t>RTJ-d</w:t>
      </w:r>
      <w:proofErr w:type="spellEnd"/>
      <w:r>
        <w:t xml:space="preserve"> 29 t</w:t>
      </w:r>
    </w:p>
    <w:p w:rsidR="007649C6" w:rsidRDefault="007649C6" w:rsidP="007649C6">
      <w:pPr>
        <w:pStyle w:val="ListParagraph"/>
      </w:pPr>
    </w:p>
    <w:p w:rsidR="007649C6" w:rsidRPr="00447036" w:rsidRDefault="007649C6" w:rsidP="007649C6">
      <w:pPr>
        <w:pStyle w:val="ListParagraph"/>
      </w:pPr>
    </w:p>
    <w:p w:rsidR="007649C6" w:rsidRPr="00447036" w:rsidRDefault="007649C6" w:rsidP="007649C6">
      <w:pPr>
        <w:ind w:left="1065"/>
      </w:pPr>
    </w:p>
    <w:p w:rsidR="007649C6" w:rsidRPr="00447036" w:rsidRDefault="007649C6" w:rsidP="007649C6">
      <w:pPr>
        <w:numPr>
          <w:ilvl w:val="0"/>
          <w:numId w:val="2"/>
        </w:numPr>
        <w:rPr>
          <w:b/>
        </w:rPr>
      </w:pPr>
      <w:r w:rsidRPr="00447036">
        <w:rPr>
          <w:b/>
        </w:rPr>
        <w:t>Teema õppetööst kohustuslik osavõtt:</w:t>
      </w:r>
    </w:p>
    <w:p w:rsidR="007649C6" w:rsidRDefault="007649C6" w:rsidP="007649C6">
      <w:pPr>
        <w:ind w:left="720"/>
      </w:pPr>
      <w:r>
        <w:t>Loengutes osalemine vastavalt TMK õppekorralduseeskirjas sätestatule.</w:t>
      </w:r>
    </w:p>
    <w:p w:rsidR="007649C6" w:rsidRDefault="007649C6" w:rsidP="007649C6">
      <w:pPr>
        <w:ind w:left="720"/>
      </w:pPr>
      <w:proofErr w:type="spellStart"/>
      <w:r>
        <w:t>Järelvastamine</w:t>
      </w:r>
      <w:proofErr w:type="spellEnd"/>
      <w:r>
        <w:t xml:space="preserve"> toimub vastavalt eelnevale kokkuleppele.</w:t>
      </w:r>
    </w:p>
    <w:p w:rsidR="007649C6" w:rsidRPr="00447036" w:rsidRDefault="007649C6" w:rsidP="007649C6">
      <w:pPr>
        <w:ind w:left="720"/>
      </w:pPr>
    </w:p>
    <w:p w:rsidR="007649C6" w:rsidRPr="00447036" w:rsidRDefault="007649C6" w:rsidP="007649C6">
      <w:pPr>
        <w:numPr>
          <w:ilvl w:val="0"/>
          <w:numId w:val="2"/>
        </w:numPr>
        <w:rPr>
          <w:b/>
        </w:rPr>
      </w:pPr>
      <w:r w:rsidRPr="00447036">
        <w:rPr>
          <w:b/>
        </w:rPr>
        <w:t>Teema hinde kujunemine:</w:t>
      </w:r>
    </w:p>
    <w:p w:rsidR="007649C6" w:rsidRPr="00CD2244" w:rsidRDefault="007649C6" w:rsidP="001A0320">
      <w:pPr>
        <w:pStyle w:val="Default"/>
        <w:ind w:left="720"/>
        <w:rPr>
          <w:rFonts w:ascii="Times New Roman" w:hAnsi="Times New Roman" w:cs="Times New Roman"/>
          <w:color w:val="auto"/>
          <w:lang w:val="et-EE"/>
        </w:rPr>
      </w:pPr>
      <w:r w:rsidRPr="007A4C2D">
        <w:rPr>
          <w:rFonts w:ascii="Times New Roman" w:hAnsi="Times New Roman" w:cs="Times New Roman"/>
          <w:color w:val="auto"/>
          <w:lang w:val="et-EE"/>
        </w:rPr>
        <w:t xml:space="preserve">Arvestuse sooritamise eelduseks on õppetööst osavõtu nõuete täitmine ning õpiväljundi saavutamine, mida hinnatakse </w:t>
      </w:r>
      <w:r w:rsidRPr="00CD2244">
        <w:rPr>
          <w:rFonts w:ascii="Times New Roman" w:hAnsi="Times New Roman" w:cs="Times New Roman"/>
          <w:color w:val="auto"/>
          <w:lang w:val="et-EE"/>
        </w:rPr>
        <w:t xml:space="preserve"> kontrolltöödega</w:t>
      </w:r>
      <w:r w:rsidR="00CD2244" w:rsidRPr="00CD2244">
        <w:rPr>
          <w:rFonts w:ascii="Times New Roman" w:hAnsi="Times New Roman" w:cs="Times New Roman"/>
          <w:color w:val="auto"/>
          <w:lang w:val="et-EE"/>
        </w:rPr>
        <w:t xml:space="preserve"> ja </w:t>
      </w:r>
      <w:r w:rsidR="001A0320">
        <w:rPr>
          <w:rFonts w:ascii="Times New Roman" w:hAnsi="Times New Roman" w:cs="Times New Roman"/>
          <w:color w:val="auto"/>
          <w:lang w:val="et-EE"/>
        </w:rPr>
        <w:t>arvestustööga</w:t>
      </w:r>
      <w:bookmarkStart w:id="0" w:name="_GoBack"/>
      <w:bookmarkEnd w:id="0"/>
      <w:r w:rsidR="001A0320">
        <w:rPr>
          <w:rFonts w:ascii="Times New Roman" w:hAnsi="Times New Roman" w:cs="Times New Roman"/>
          <w:color w:val="auto"/>
          <w:lang w:val="et-EE"/>
        </w:rPr>
        <w:t>.</w:t>
      </w:r>
    </w:p>
    <w:p w:rsidR="007649C6" w:rsidRPr="00447036" w:rsidRDefault="007649C6" w:rsidP="007649C6">
      <w:pPr>
        <w:numPr>
          <w:ilvl w:val="0"/>
          <w:numId w:val="2"/>
        </w:numPr>
        <w:rPr>
          <w:b/>
        </w:rPr>
      </w:pPr>
      <w:r w:rsidRPr="00447036">
        <w:rPr>
          <w:b/>
        </w:rPr>
        <w:t xml:space="preserve">Teema õppematerjalid </w:t>
      </w:r>
    </w:p>
    <w:p w:rsidR="007649C6" w:rsidRPr="00447036" w:rsidRDefault="007649C6" w:rsidP="007649C6">
      <w:pPr>
        <w:pStyle w:val="ListParagraph"/>
        <w:numPr>
          <w:ilvl w:val="0"/>
          <w:numId w:val="3"/>
        </w:numPr>
        <w:jc w:val="both"/>
      </w:pPr>
      <w:r w:rsidRPr="00447036">
        <w:t>Alver, L., Alver, J., Finantsarvestus.</w:t>
      </w:r>
      <w:r w:rsidRPr="002B18A2">
        <w:rPr>
          <w:i/>
        </w:rPr>
        <w:t xml:space="preserve"> </w:t>
      </w:r>
      <w:r w:rsidRPr="00447036">
        <w:t>Tallinn: Deebet 20</w:t>
      </w:r>
      <w:r w:rsidR="00CD2244">
        <w:t>17</w:t>
      </w:r>
      <w:r w:rsidRPr="00447036">
        <w:t>.</w:t>
      </w:r>
    </w:p>
    <w:p w:rsidR="007649C6" w:rsidRPr="00447036" w:rsidRDefault="007649C6" w:rsidP="007649C6">
      <w:pPr>
        <w:pStyle w:val="ListParagraph"/>
        <w:numPr>
          <w:ilvl w:val="0"/>
          <w:numId w:val="3"/>
        </w:numPr>
        <w:jc w:val="both"/>
      </w:pPr>
      <w:r w:rsidRPr="00447036">
        <w:t>Tikk, J. Finantsarvestus. Tallinn: 20</w:t>
      </w:r>
      <w:r>
        <w:t>16</w:t>
      </w:r>
      <w:r w:rsidRPr="00447036">
        <w:t>.</w:t>
      </w:r>
    </w:p>
    <w:p w:rsidR="007649C6" w:rsidRPr="00447036" w:rsidRDefault="007649C6" w:rsidP="007649C6">
      <w:pPr>
        <w:pStyle w:val="ListParagraph"/>
        <w:numPr>
          <w:ilvl w:val="0"/>
          <w:numId w:val="3"/>
        </w:numPr>
      </w:pPr>
      <w:r w:rsidRPr="00447036">
        <w:t>Raamatupidamise seadus.</w:t>
      </w:r>
    </w:p>
    <w:p w:rsidR="007649C6" w:rsidRPr="00447036" w:rsidRDefault="007649C6" w:rsidP="007649C6">
      <w:pPr>
        <w:pStyle w:val="ListParagraph"/>
        <w:numPr>
          <w:ilvl w:val="0"/>
          <w:numId w:val="3"/>
        </w:numPr>
      </w:pPr>
      <w:r w:rsidRPr="00447036">
        <w:t>Raamatupidamise Toimkonna juhendid.</w:t>
      </w:r>
    </w:p>
    <w:p w:rsidR="007649C6" w:rsidRPr="00447036" w:rsidRDefault="007649C6" w:rsidP="007649C6"/>
    <w:p w:rsidR="007649C6" w:rsidRPr="00447036" w:rsidRDefault="007649C6" w:rsidP="007649C6"/>
    <w:p w:rsidR="007649C6" w:rsidRPr="00447036" w:rsidRDefault="007649C6" w:rsidP="007649C6"/>
    <w:p w:rsidR="007649C6" w:rsidRPr="00447036" w:rsidRDefault="007649C6" w:rsidP="007649C6">
      <w:r w:rsidRPr="00447036">
        <w:rPr>
          <w:b/>
          <w:bCs/>
        </w:rPr>
        <w:t>Töökava koostaja:</w:t>
      </w:r>
      <w:r w:rsidRPr="00447036">
        <w:rPr>
          <w:b/>
          <w:bCs/>
        </w:rPr>
        <w:tab/>
      </w:r>
      <w:r w:rsidRPr="00447036">
        <w:t>Ene Altpere</w:t>
      </w:r>
    </w:p>
    <w:p w:rsidR="007649C6" w:rsidRPr="00447036" w:rsidRDefault="007649C6" w:rsidP="007649C6"/>
    <w:p w:rsidR="002D0232" w:rsidRDefault="002D0232"/>
    <w:sectPr w:rsidR="002D0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87224"/>
    <w:multiLevelType w:val="hybridMultilevel"/>
    <w:tmpl w:val="118ED20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332253"/>
    <w:multiLevelType w:val="hybridMultilevel"/>
    <w:tmpl w:val="5E0EB7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27D00"/>
    <w:multiLevelType w:val="hybridMultilevel"/>
    <w:tmpl w:val="8CFE9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C6"/>
    <w:rsid w:val="001A0320"/>
    <w:rsid w:val="002D0232"/>
    <w:rsid w:val="007649C6"/>
    <w:rsid w:val="007F5080"/>
    <w:rsid w:val="00A81E9C"/>
    <w:rsid w:val="00CD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111C"/>
  <w15:chartTrackingRefBased/>
  <w15:docId w15:val="{C0B47A90-5E03-416A-ABD2-DBC859E4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649C6"/>
    <w:pPr>
      <w:ind w:left="720"/>
    </w:pPr>
  </w:style>
  <w:style w:type="paragraph" w:customStyle="1" w:styleId="Default">
    <w:name w:val="Default"/>
    <w:rsid w:val="007649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altpere</dc:creator>
  <cp:keywords/>
  <dc:description/>
  <cp:lastModifiedBy>altpere</cp:lastModifiedBy>
  <cp:revision>5</cp:revision>
  <dcterms:created xsi:type="dcterms:W3CDTF">2016-08-23T08:20:00Z</dcterms:created>
  <dcterms:modified xsi:type="dcterms:W3CDTF">2018-09-27T13:48:00Z</dcterms:modified>
</cp:coreProperties>
</file>